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附件1：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湖南城陵矶新港区</w:t>
      </w:r>
      <w:r>
        <w:rPr>
          <w:rFonts w:ascii="方正小标宋简体" w:eastAsia="方正小标宋简体"/>
          <w:sz w:val="44"/>
          <w:szCs w:val="44"/>
        </w:rPr>
        <w:t>“四海揽才”</w:t>
      </w:r>
      <w:r>
        <w:rPr>
          <w:rFonts w:hint="eastAsia" w:ascii="方正小标宋简体" w:eastAsia="方正小标宋简体"/>
          <w:sz w:val="44"/>
          <w:szCs w:val="44"/>
        </w:rPr>
        <w:t>招聘岗位明细表</w:t>
      </w:r>
    </w:p>
    <w:bookmarkEnd w:id="0"/>
    <w:p>
      <w:pPr>
        <w:spacing w:line="4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6"/>
        <w:tblW w:w="143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1070"/>
        <w:gridCol w:w="993"/>
        <w:gridCol w:w="733"/>
        <w:gridCol w:w="4452"/>
        <w:gridCol w:w="4162"/>
        <w:gridCol w:w="1885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blHeader/>
          <w:jc w:val="center"/>
        </w:trPr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名称</w:t>
            </w:r>
          </w:p>
        </w:tc>
        <w:tc>
          <w:tcPr>
            <w:tcW w:w="7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需求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人数</w:t>
            </w:r>
          </w:p>
        </w:tc>
        <w:tc>
          <w:tcPr>
            <w:tcW w:w="44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岗位职责</w:t>
            </w:r>
          </w:p>
        </w:tc>
        <w:tc>
          <w:tcPr>
            <w:tcW w:w="41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招聘条件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薪酬待遇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-10"/>
                <w:w w:val="9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w w:val="90"/>
                <w:sz w:val="24"/>
              </w:rPr>
              <w:t>(税前，含五险一金)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管理部</w:t>
            </w: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对外宣传专员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1</w:t>
            </w:r>
          </w:p>
        </w:tc>
        <w:tc>
          <w:tcPr>
            <w:tcW w:w="4452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助部领导统筹管理城陵矶新港区“大宣传”工作，拟订“大宣传”工作方案和年度宣传计划，策划宣传活动，撰写新闻稿件，组织提供宣传作品，负责文化建设，接待媒体采访，统筹管理新港区各类宣传平台，办理与外界各项宣传合作事项等。</w:t>
            </w:r>
          </w:p>
        </w:tc>
        <w:tc>
          <w:tcPr>
            <w:tcW w:w="416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性别不限，30周岁以下，全日制本科及以上学历，中文、新闻等相关专业，具有宣传、新闻从业经验的优先。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8—10万元/年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规划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建设部</w:t>
            </w: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道路桥梁工程管理专员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1</w:t>
            </w:r>
          </w:p>
        </w:tc>
        <w:tc>
          <w:tcPr>
            <w:tcW w:w="4452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协助编制相关专业工作计划并组织实施；协调管理施工单位进场施工，控制工程质量及安全，参加相关专业分项验收；协调相关工程承包商与监理公司之间的关系；控制现场签证、洽商，进行现场工程量的确认。</w:t>
            </w:r>
          </w:p>
        </w:tc>
        <w:tc>
          <w:tcPr>
            <w:tcW w:w="416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男性，35周岁以下，全日制本科及以上学历，道路桥梁专业，从事市政道路设计或施工管理工作5年以上；具有一级建造师资质者优先。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10—15万元/年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风景园林工程管理专员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1</w:t>
            </w:r>
          </w:p>
        </w:tc>
        <w:tc>
          <w:tcPr>
            <w:tcW w:w="4452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组织参与园林绿化项目的规划设计；协调管理施工单位进场施工，控制工程质量及安全，参加相关专业分项验收；协调相关工程承包商与监理公司之间的关系；控制现场签证、洽商，进行现场工程量的确认。</w:t>
            </w:r>
          </w:p>
        </w:tc>
        <w:tc>
          <w:tcPr>
            <w:tcW w:w="416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男性，35周岁以下，全日制本科及以上学历，风景园林专业，从事风景园林设计或施工管理工作5年以上（全日制硕士及以上学历者可不受工作年限限制）。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10—15万元/年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规划</w:t>
            </w:r>
            <w:r>
              <w:rPr>
                <w:rFonts w:ascii="宋体" w:hAnsi="宋体"/>
                <w:szCs w:val="21"/>
                <w:shd w:val="clear" w:color="auto" w:fill="FFFFFF"/>
              </w:rPr>
              <w:t>设计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专员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1</w:t>
            </w:r>
          </w:p>
        </w:tc>
        <w:tc>
          <w:tcPr>
            <w:tcW w:w="4452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参与组织编制新港区总体规划和各类专项规划、片区规划、控详规划、项目设计等；参与新港区自建项目的技术服务；参与规划行政许可项目技术服务。</w:t>
            </w:r>
          </w:p>
        </w:tc>
        <w:tc>
          <w:tcPr>
            <w:tcW w:w="416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男性，40周岁以下，全日制本科及以上学历，城乡规划或建筑学专业，从事规划设计工作5年以上，具有注册规划师资质。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20—25万元/年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财政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金融部</w:t>
            </w: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投资评审专员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2</w:t>
            </w:r>
          </w:p>
        </w:tc>
        <w:tc>
          <w:tcPr>
            <w:tcW w:w="4452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时、按质、按量完成评审工作任务。负责建设项目工程预算的复核工作，出具工程预算复核报告。参与建设项目工程签证、竣工验收检查，控制工程造价。负责建设项目工程结算的复核工作，按时出具工程结算复核报告。</w:t>
            </w:r>
          </w:p>
        </w:tc>
        <w:tc>
          <w:tcPr>
            <w:tcW w:w="416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性别不限，45周岁以下，大专及以上学历，土木工程等相关专业，注册造价工程师资质，从事工程造价或审计工作8年以上；具有工程造价咨询机构技术负责人从业经验的优先。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20—25万元/年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（基薪+基本审计费+效益工资）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联络部</w:t>
            </w: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管委会主任助理（招商方向）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1</w:t>
            </w:r>
          </w:p>
        </w:tc>
        <w:tc>
          <w:tcPr>
            <w:tcW w:w="445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优化完善新港区“大招商”体系，拟订招商引资、产业服务优惠政策；组织编制新港区产业发展规划、年度工作计划并具体组织实施；负责产业项目的包装、推介、评审、引进、洽谈、签约等工作；负责招商引资活动的组织协调工作。</w:t>
            </w:r>
          </w:p>
        </w:tc>
        <w:tc>
          <w:tcPr>
            <w:tcW w:w="416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性，40周岁以下，本科及以上学历，专业不限，具有较强的事业心，有较强的独立工作能力和团队精神，能经常出差；熟悉产业政策，熟知产业链投资的趋势和方向，在国家级开发园区或跨国公司、央企、上市公司等从事招商引资及相关工作5年以上并从事部门管理工作2年以上，具有丰富的招商资源或人脉关系。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15—100万元/年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（基本工资+绩效+招商引资奖励）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招商分局局长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1</w:t>
            </w:r>
          </w:p>
        </w:tc>
        <w:tc>
          <w:tcPr>
            <w:tcW w:w="445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研究经济趋势和投资走向，主抓针对世界500强、跨国公司、央企、上市公司、大型民企等的招商引资工作；负责组织项目市场调研、产业定位与业态规划，根据项目定位制定招商策略方案、执行计划和阶段招商推广方案，上报确定后组织执行，保证招商任务按计划完成；负责带领招商团队对各类资源进行开发、维护和优化，组织跟进至完成签约。</w:t>
            </w:r>
          </w:p>
        </w:tc>
        <w:tc>
          <w:tcPr>
            <w:tcW w:w="416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  <w:r>
              <w:rPr>
                <w:rFonts w:hint="eastAsia" w:ascii="宋体" w:hAnsi="宋体"/>
                <w:spacing w:val="4"/>
                <w:szCs w:val="21"/>
              </w:rPr>
              <w:t>性，40周岁以下，本科及以上学历，专业不限，</w:t>
            </w:r>
            <w:r>
              <w:rPr>
                <w:rFonts w:hint="eastAsia" w:ascii="宋体" w:hAnsi="宋体"/>
                <w:szCs w:val="21"/>
              </w:rPr>
              <w:t>具有较强的事业心，有较强的独立工作能力和团队精神，能经常出差；</w:t>
            </w:r>
            <w:r>
              <w:rPr>
                <w:rFonts w:hint="eastAsia" w:ascii="宋体" w:hAnsi="宋体"/>
                <w:spacing w:val="4"/>
                <w:szCs w:val="21"/>
              </w:rPr>
              <w:t>掌握较强的经济、金融、管理等知识，对招商信息有较高的敏感性和较强的领悟力；在省级及以上园区从事招商引资工作3年以上并担任招商管理工作1年以上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10—50万元/年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（基本工资+绩效+招商引资奖励）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招商引资专员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3</w:t>
            </w:r>
          </w:p>
        </w:tc>
        <w:tc>
          <w:tcPr>
            <w:tcW w:w="445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跟进招商对象，协助举办招商活动，完成部门下达的招商任务；负责收集、整理、归纳各类招商信息，建立招商项目库；承担产业项目落地服务相关具体事务；根据授权，独立开展招商洽谈和跨部门工作对接。</w:t>
            </w:r>
          </w:p>
        </w:tc>
        <w:tc>
          <w:tcPr>
            <w:tcW w:w="416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性别不限，30周岁以下，全日制本科及以上学历，专业不限；具备招商或经济工作经历的优先。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8—10万元/年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项目管理专员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1</w:t>
            </w:r>
          </w:p>
        </w:tc>
        <w:tc>
          <w:tcPr>
            <w:tcW w:w="445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负责跟进招商对象，协助举办招商活动，完成部门下达的招商任务；负责招商合同草拟、合法性审查、报批等相关事项；负责招商联络部日常文秘、材料、项目统计等工作。</w:t>
            </w:r>
          </w:p>
        </w:tc>
        <w:tc>
          <w:tcPr>
            <w:tcW w:w="416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性别不限，30周岁以下，全日制本科及以上学历，专业不限；具备法律或项目管理工作经验者优先。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8—10万元/年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发展部</w:t>
            </w: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环境保护专员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1</w:t>
            </w:r>
          </w:p>
        </w:tc>
        <w:tc>
          <w:tcPr>
            <w:tcW w:w="4452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组织贯彻执行各项环境保护政策和法规，监督入园企业落实各项环保要求，负责环境污染事故和污染纠纷的调查、处理。</w:t>
            </w:r>
          </w:p>
        </w:tc>
        <w:tc>
          <w:tcPr>
            <w:tcW w:w="4162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性别不限，30周岁以下，全日制本科及以上学历，环境科学与工程类专业，有相关工作经历2年以上。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8—10万元/年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经济管理专员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1</w:t>
            </w:r>
          </w:p>
        </w:tc>
        <w:tc>
          <w:tcPr>
            <w:tcW w:w="4452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组织编制经济社会发展规划和年度计划，参与制定产业发展规划和产业发展政策，实施固定资产投资管理，负责发改、统计等相关工作。</w:t>
            </w:r>
          </w:p>
        </w:tc>
        <w:tc>
          <w:tcPr>
            <w:tcW w:w="4162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性别不限，30周岁以下，全日制本科及以上学历，经济学类等相关专业，有相关工作经历2年以上。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8—10万元/年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港口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管理部</w:t>
            </w: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港口管理专员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2</w:t>
            </w:r>
          </w:p>
        </w:tc>
        <w:tc>
          <w:tcPr>
            <w:tcW w:w="4452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参与制定并组织实施关于港口管理、口岸发展的政策；协调区域内港口岸线资源及相关陆域的使用管理；参与口岸平台资质申报和建设工作；参与港口重大建设项目的前期工作。</w:t>
            </w:r>
          </w:p>
        </w:tc>
        <w:tc>
          <w:tcPr>
            <w:tcW w:w="4162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男，30周岁以下，全日制本科及以上学历，港口与航运管理、海事管理、交通管理等相关专业；具有相关工作经历的优先。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8—10万元/年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政务服务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中心</w:t>
            </w: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审批代办专员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2</w:t>
            </w:r>
          </w:p>
        </w:tc>
        <w:tc>
          <w:tcPr>
            <w:tcW w:w="4452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负责受理和代办各项行政审批手续，维护中心各项软、硬件设备，办理政务公开工作，为企业提供咨询服务。</w:t>
            </w:r>
          </w:p>
        </w:tc>
        <w:tc>
          <w:tcPr>
            <w:tcW w:w="4162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性别不限，30周岁以下，全日制本科及以上学历，专业不限，具有较强的文字能力和电脑操作水平。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8—10万元/年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湖南城陵矶临港新区开发投资有限公司</w:t>
            </w: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造价管理专员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2</w:t>
            </w:r>
          </w:p>
        </w:tc>
        <w:tc>
          <w:tcPr>
            <w:tcW w:w="445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按时、按质、按量完成评审任务；负责建设项目工程预算审核，出具工程预算审核报告。参与建设项目工程签证、竣工验收检查，控制工程造价；负责建设项目工程结算的审核工作，按时出具工程结算审核报告。</w:t>
            </w:r>
          </w:p>
        </w:tc>
        <w:tc>
          <w:tcPr>
            <w:tcW w:w="416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性别不限，45周岁以下，大专及以上学历，土木工程等相关专业，注册造价工程师资质，从事工程造价或审计工作5年以上；具有工程造价咨询机构技术负责人从业经验的优先。</w:t>
            </w:r>
          </w:p>
        </w:tc>
        <w:tc>
          <w:tcPr>
            <w:tcW w:w="18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20—25万元/年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（基薪+基本审计费+效益工资）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房建工程管理专员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2</w:t>
            </w:r>
          </w:p>
        </w:tc>
        <w:tc>
          <w:tcPr>
            <w:tcW w:w="445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主要负责房建类项目建设管理方面的工作，参与项目前期报批、设计、招投标，负责项目施工过程中质量、进度、变更、安全管理，组织对完工项目进行竣工验收。</w:t>
            </w:r>
          </w:p>
        </w:tc>
        <w:tc>
          <w:tcPr>
            <w:tcW w:w="416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男，40周岁以下，全日制本科及以上学历，</w:t>
            </w:r>
            <w:r>
              <w:rPr>
                <w:rFonts w:hint="eastAsia" w:ascii="宋体" w:hAnsi="宋体"/>
                <w:spacing w:val="-4"/>
                <w:szCs w:val="21"/>
              </w:rPr>
              <w:t>工</w:t>
            </w:r>
            <w:r>
              <w:rPr>
                <w:rFonts w:hint="eastAsia" w:ascii="宋体" w:hAnsi="宋体"/>
                <w:szCs w:val="21"/>
              </w:rPr>
              <w:t>程管理相关专业，一级建造师资质（建筑工程），有5年以上施工管理经验。</w:t>
            </w:r>
          </w:p>
        </w:tc>
        <w:tc>
          <w:tcPr>
            <w:tcW w:w="18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10—15万元/年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市政工程管理专员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2</w:t>
            </w:r>
          </w:p>
        </w:tc>
        <w:tc>
          <w:tcPr>
            <w:tcW w:w="445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主要负责市政工程类项目建设管理方面的工作，参与项目前期报批、设计、招投标，负责项目施工过程中质量、进度、变更、安全管理，组织对完工项目进行竣工验收。</w:t>
            </w:r>
          </w:p>
        </w:tc>
        <w:tc>
          <w:tcPr>
            <w:tcW w:w="416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男，40周岁以下，全日制本科及以上学历，</w:t>
            </w:r>
            <w:r>
              <w:rPr>
                <w:rFonts w:hint="eastAsia" w:ascii="宋体" w:hAnsi="宋体"/>
                <w:spacing w:val="-4"/>
                <w:szCs w:val="21"/>
              </w:rPr>
              <w:t>工</w:t>
            </w:r>
            <w:r>
              <w:rPr>
                <w:rFonts w:hint="eastAsia" w:ascii="宋体" w:hAnsi="宋体"/>
                <w:szCs w:val="21"/>
              </w:rPr>
              <w:t>程管理相关专业，一级建造师资质（市政公用工程），有5年以上施工管理经验。</w:t>
            </w:r>
          </w:p>
        </w:tc>
        <w:tc>
          <w:tcPr>
            <w:tcW w:w="18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10—15万元/年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融资专员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2</w:t>
            </w:r>
          </w:p>
        </w:tc>
        <w:tc>
          <w:tcPr>
            <w:tcW w:w="445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主要负责融资方面的工作，负责开拓融资市场，设计融资方案，实施融资项目，建立多元化融资渠道，与金融机构建立良好合作关系。</w:t>
            </w:r>
          </w:p>
        </w:tc>
        <w:tc>
          <w:tcPr>
            <w:tcW w:w="416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性别不限，35周岁以下，全日制本科及以上学历，金融、财务及相关专业，有大型企业融资、银行企业信贷从业经历者优先。</w:t>
            </w:r>
          </w:p>
        </w:tc>
        <w:tc>
          <w:tcPr>
            <w:tcW w:w="18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8—10万元/年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岳阳城陵矶口岸实业有限公司</w:t>
            </w: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国际贸易专员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1</w:t>
            </w:r>
          </w:p>
        </w:tc>
        <w:tc>
          <w:tcPr>
            <w:tcW w:w="4452" w:type="dxa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协助公司领导对接海关、国检、海事、边检等口岸联检单位；负责对接与拓展冻品进口、汽车进口国际贸易客商；参与制订冻品进口、汽车进口等口岸平台发展计划。</w:t>
            </w:r>
          </w:p>
        </w:tc>
        <w:tc>
          <w:tcPr>
            <w:tcW w:w="416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男，35周岁以下，全日制本科及以上学历，经济与贸易类专业，从事国际贸易、物流等相关工作2年以上；具有报关员、物流师等资格的优先。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8—10万元/年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港口建设专员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1</w:t>
            </w:r>
          </w:p>
        </w:tc>
        <w:tc>
          <w:tcPr>
            <w:tcW w:w="4452" w:type="dxa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协助相关部门办理勘察、设计、工程报建、招投标等工作；负责港口建设施工现场管理。</w:t>
            </w:r>
          </w:p>
        </w:tc>
        <w:tc>
          <w:tcPr>
            <w:tcW w:w="416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男，35周岁以下，全日制本科及以上学历，港口建设管理及相关专业，从事港口建设管理、航道疏浚等相关工作2年以上；具有港口与航道专业二级建造师资格的优先。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8—10万元/年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岳阳临港高新技术产业发展有限公司</w:t>
            </w: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投资及股权管理专员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1</w:t>
            </w:r>
          </w:p>
        </w:tc>
        <w:tc>
          <w:tcPr>
            <w:tcW w:w="445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负责开展市场调研和投资项目可行性分析；参与拟投资项目评估、尽职调查、投资方案设计；负责与项目各方及中介机构的协调对接；参与项目投后管理和评价，提出股权处置建议方案。</w:t>
            </w:r>
          </w:p>
        </w:tc>
        <w:tc>
          <w:tcPr>
            <w:tcW w:w="416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性别不限，35周岁以下，全日制本科及以上学历，经济类、财务类、投资类专业，从事投资股权管理或会计工作2年以上；有科技系统工作经历者优先。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8—10万元/年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孵化器管理专员</w:t>
            </w:r>
          </w:p>
        </w:tc>
        <w:tc>
          <w:tcPr>
            <w:tcW w:w="733" w:type="dxa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1</w:t>
            </w:r>
          </w:p>
        </w:tc>
        <w:tc>
          <w:tcPr>
            <w:tcW w:w="445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助制定园区孵化器发展规划；负责国家级、省级、市级孵化器、众创空间建设；协助引进高新技术、项目、人才，孵化高新技术企业；开展入园企业、入园项目资格、产权关系审查；建设孵化器公共平台；负责科研项目宣传、推广及成果转化工作。</w:t>
            </w:r>
          </w:p>
        </w:tc>
        <w:tc>
          <w:tcPr>
            <w:tcW w:w="416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性别不限，35周岁以下，全日制本科及以上学历，经济类、财务类、投资类专业，从事孵化器管理工作2年以上；有科技系统工作经历者优先。</w:t>
            </w:r>
          </w:p>
        </w:tc>
        <w:tc>
          <w:tcPr>
            <w:tcW w:w="18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8—10万元/年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聘用制</w:t>
            </w:r>
          </w:p>
        </w:tc>
      </w:tr>
    </w:tbl>
    <w:p>
      <w:pPr>
        <w:spacing w:line="620" w:lineRule="exact"/>
        <w:ind w:right="640"/>
        <w:rPr>
          <w:rFonts w:hint="eastAsia" w:eastAsia="仿宋_GB2312"/>
          <w:sz w:val="28"/>
          <w:szCs w:val="28"/>
        </w:rPr>
      </w:pPr>
    </w:p>
    <w:p>
      <w:pPr>
        <w:autoSpaceDE w:val="0"/>
        <w:autoSpaceDN w:val="0"/>
        <w:adjustRightInd w:val="0"/>
        <w:spacing w:line="280" w:lineRule="exact"/>
      </w:pPr>
    </w:p>
    <w:sectPr>
      <w:pgSz w:w="16838" w:h="11906" w:orient="landscape"/>
      <w:pgMar w:top="1701" w:right="1701" w:bottom="1701" w:left="1418" w:header="851" w:footer="992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D45D4"/>
    <w:rsid w:val="3FF146F9"/>
    <w:rsid w:val="420D45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2017-03-22T13:10:00Z</dcterms:created>
  <dc:creator>Administrator</dc:creator>
  <cp:lastModifiedBy>Administrator</cp:lastModifiedBy>
  <dcterms:modified xsi:type="dcterms:W3CDTF">2017-03-22T13:19:42Z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